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rPr>
          <w:b w:val="1"/>
        </w:rPr>
      </w:pPr>
      <w:r w:rsidDel="00000000" w:rsidR="00000000" w:rsidRPr="00000000">
        <w:rPr>
          <w:b w:val="1"/>
          <w:rtl w:val="0"/>
        </w:rPr>
        <w:t xml:space="preserve">IQmol Lab 1: Basic Building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We will build ethane and determine the energy difference between staggered and eclipsed ethane at the B3LYP/6-31G level of theory. (~10 minutes)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Build a staggered ethane molecule (from Add Fragment &gt; Molecules &gt; Ethane).</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Submit to the IQmol server using the Calculation &gt; Q-Chem Setup menu. Be sure to select “B3LYP” as the method and “6-31G” as the basis set.</w:t>
      </w:r>
    </w:p>
    <w:p w:rsidR="00000000" w:rsidDel="00000000" w:rsidP="00000000" w:rsidRDefault="00000000" w:rsidRPr="00000000" w14:paraId="00000007">
      <w:pPr>
        <w:numPr>
          <w:ilvl w:val="0"/>
          <w:numId w:val="1"/>
        </w:numPr>
        <w:ind w:left="720" w:hanging="360"/>
      </w:pPr>
      <w:r w:rsidDel="00000000" w:rsidR="00000000" w:rsidRPr="00000000">
        <w:rPr>
          <w:rtl w:val="0"/>
        </w:rPr>
        <w:t xml:space="preserve">Once the calculation is done, a dialogue box will pop up. Copy the results from the server back to a directory on your local machine.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Build an eclipsed ethane molecule:</w:t>
      </w:r>
    </w:p>
    <w:p w:rsidR="00000000" w:rsidDel="00000000" w:rsidP="00000000" w:rsidRDefault="00000000" w:rsidRPr="00000000" w14:paraId="0000000A">
      <w:pPr>
        <w:numPr>
          <w:ilvl w:val="1"/>
          <w:numId w:val="4"/>
        </w:numPr>
        <w:ind w:left="1440" w:hanging="360"/>
      </w:pPr>
      <w:r w:rsidDel="00000000" w:rsidR="00000000" w:rsidRPr="00000000">
        <w:rPr>
          <w:rtl w:val="0"/>
        </w:rPr>
        <w:t xml:space="preserve">Create a new molecule (via New Molecule button or File &gt; New Molecule) and build another ethane molecule.</w:t>
      </w:r>
    </w:p>
    <w:p w:rsidR="00000000" w:rsidDel="00000000" w:rsidP="00000000" w:rsidRDefault="00000000" w:rsidRPr="00000000" w14:paraId="0000000B">
      <w:pPr>
        <w:numPr>
          <w:ilvl w:val="1"/>
          <w:numId w:val="4"/>
        </w:numPr>
        <w:ind w:left="1440" w:hanging="360"/>
      </w:pPr>
      <w:r w:rsidDel="00000000" w:rsidR="00000000" w:rsidRPr="00000000">
        <w:rPr>
          <w:rtl w:val="0"/>
        </w:rPr>
        <w:t xml:space="preserve">In Select Mode (via Select Mode button), select the dihedral between a C1 hydrogen, C1, C2, and a C2 hydrogen.</w:t>
      </w:r>
    </w:p>
    <w:p w:rsidR="00000000" w:rsidDel="00000000" w:rsidP="00000000" w:rsidRDefault="00000000" w:rsidRPr="00000000" w14:paraId="0000000C">
      <w:pPr>
        <w:numPr>
          <w:ilvl w:val="1"/>
          <w:numId w:val="4"/>
        </w:numPr>
        <w:ind w:left="1440" w:hanging="360"/>
      </w:pPr>
      <w:r w:rsidDel="00000000" w:rsidR="00000000" w:rsidRPr="00000000">
        <w:rPr>
          <w:rtl w:val="0"/>
        </w:rPr>
        <w:t xml:space="preserve">Under Build &gt; Set Geometric Constraint, set the torsion angle to 0.0°.</w:t>
      </w:r>
    </w:p>
    <w:p w:rsidR="00000000" w:rsidDel="00000000" w:rsidP="00000000" w:rsidRDefault="00000000" w:rsidRPr="00000000" w14:paraId="0000000D">
      <w:pPr>
        <w:numPr>
          <w:ilvl w:val="0"/>
          <w:numId w:val="4"/>
        </w:numPr>
        <w:ind w:left="720" w:hanging="360"/>
      </w:pPr>
      <w:r w:rsidDel="00000000" w:rsidR="00000000" w:rsidRPr="00000000">
        <w:rPr>
          <w:rtl w:val="0"/>
        </w:rPr>
        <w:t xml:space="preserve">Submit the eclipsed ethane job and copy the results back. (Don’t forget to hit the “Reset” button to clear information from previous jobs, and then reselect the appropriate method and basis set before submitting.)</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5"/>
        </w:numPr>
        <w:ind w:left="720" w:hanging="360"/>
      </w:pPr>
      <w:r w:rsidDel="00000000" w:rsidR="00000000" w:rsidRPr="00000000">
        <w:rPr>
          <w:rtl w:val="0"/>
        </w:rPr>
        <w:t xml:space="preserve">Determine the energy difference between the two conformers:</w:t>
      </w:r>
    </w:p>
    <w:p w:rsidR="00000000" w:rsidDel="00000000" w:rsidP="00000000" w:rsidRDefault="00000000" w:rsidRPr="00000000" w14:paraId="00000010">
      <w:pPr>
        <w:numPr>
          <w:ilvl w:val="1"/>
          <w:numId w:val="5"/>
        </w:numPr>
        <w:ind w:left="1440" w:hanging="360"/>
      </w:pPr>
      <w:r w:rsidDel="00000000" w:rsidR="00000000" w:rsidRPr="00000000">
        <w:rPr>
          <w:rtl w:val="0"/>
        </w:rPr>
        <w:t xml:space="preserve">Obtain the energies of the staggered and eclipsed ethanes. There are two possible ways to do this:</w:t>
      </w:r>
    </w:p>
    <w:p w:rsidR="00000000" w:rsidDel="00000000" w:rsidP="00000000" w:rsidRDefault="00000000" w:rsidRPr="00000000" w14:paraId="00000011">
      <w:pPr>
        <w:numPr>
          <w:ilvl w:val="2"/>
          <w:numId w:val="5"/>
        </w:numPr>
        <w:ind w:left="2160" w:hanging="360"/>
      </w:pPr>
      <w:r w:rsidDel="00000000" w:rsidR="00000000" w:rsidRPr="00000000">
        <w:rPr>
          <w:rtl w:val="0"/>
        </w:rPr>
        <w:t xml:space="preserve">Look at the number printed in “Geometries”, or</w:t>
      </w:r>
    </w:p>
    <w:p w:rsidR="00000000" w:rsidDel="00000000" w:rsidP="00000000" w:rsidRDefault="00000000" w:rsidRPr="00000000" w14:paraId="00000012">
      <w:pPr>
        <w:numPr>
          <w:ilvl w:val="2"/>
          <w:numId w:val="5"/>
        </w:numPr>
        <w:ind w:left="2160" w:hanging="360"/>
      </w:pPr>
      <w:r w:rsidDel="00000000" w:rsidR="00000000" w:rsidRPr="00000000">
        <w:rPr>
          <w:rtl w:val="0"/>
        </w:rPr>
        <w:t xml:space="preserve">Open the raw output file (see the “Files” tab under the calculation in the Model View window) and find the last line labeled “Total energy in the final basis set”.</w:t>
      </w:r>
    </w:p>
    <w:p w:rsidR="00000000" w:rsidDel="00000000" w:rsidP="00000000" w:rsidRDefault="00000000" w:rsidRPr="00000000" w14:paraId="00000013">
      <w:pPr>
        <w:numPr>
          <w:ilvl w:val="1"/>
          <w:numId w:val="5"/>
        </w:numPr>
        <w:ind w:left="1440" w:hanging="360"/>
      </w:pPr>
      <w:r w:rsidDel="00000000" w:rsidR="00000000" w:rsidRPr="00000000">
        <w:rPr>
          <w:rtl w:val="0"/>
        </w:rPr>
        <w:t xml:space="preserve">What is the energy difference?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tbl>
      <w:tblPr>
        <w:tblStyle w:val="Table1"/>
        <w:tblW w:w="6585.0" w:type="dxa"/>
        <w:jc w:val="center"/>
        <w:tblLayout w:type="fixed"/>
        <w:tblLook w:val="0600"/>
      </w:tblPr>
      <w:tblGrid>
        <w:gridCol w:w="3480"/>
        <w:gridCol w:w="3105"/>
        <w:tblGridChange w:id="0">
          <w:tblGrid>
            <w:gridCol w:w="3480"/>
            <w:gridCol w:w="3105"/>
          </w:tblGrid>
        </w:tblGridChange>
      </w:tblGrid>
      <w:tr>
        <w:trPr>
          <w:cantSplit w:val="0"/>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016">
            <w:pPr>
              <w:widowControl w:val="0"/>
              <w:spacing w:line="240" w:lineRule="auto"/>
              <w:jc w:val="center"/>
              <w:rPr/>
            </w:pPr>
            <w:r w:rsidDel="00000000" w:rsidR="00000000" w:rsidRPr="00000000">
              <w:rPr/>
              <w:drawing>
                <wp:inline distB="114300" distT="114300" distL="114300" distR="114300">
                  <wp:extent cx="1476268" cy="1040648"/>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476268" cy="104064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line="240" w:lineRule="auto"/>
              <w:jc w:val="center"/>
              <w:rPr>
                <w:i w:val="1"/>
              </w:rPr>
            </w:pPr>
            <w:r w:rsidDel="00000000" w:rsidR="00000000" w:rsidRPr="00000000">
              <w:rPr>
                <w:i w:val="1"/>
                <w:rtl w:val="0"/>
              </w:rPr>
              <w:t xml:space="preserve">Ethane (Staggered)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18">
            <w:pPr>
              <w:widowControl w:val="0"/>
              <w:spacing w:line="240" w:lineRule="auto"/>
              <w:jc w:val="center"/>
              <w:rPr/>
            </w:pPr>
            <w:r w:rsidDel="00000000" w:rsidR="00000000" w:rsidRPr="00000000">
              <w:rPr/>
              <w:drawing>
                <wp:inline distB="114300" distT="114300" distL="114300" distR="114300">
                  <wp:extent cx="1670847" cy="1059698"/>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70847" cy="105969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spacing w:line="240" w:lineRule="auto"/>
              <w:jc w:val="center"/>
              <w:rPr>
                <w:i w:val="1"/>
              </w:rPr>
            </w:pPr>
            <w:r w:rsidDel="00000000" w:rsidR="00000000" w:rsidRPr="00000000">
              <w:rPr>
                <w:i w:val="1"/>
                <w:rtl w:val="0"/>
              </w:rPr>
              <w:t xml:space="preserve">Ethane (Eclipsed)</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IQmol Lab 2: Basic Visualization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i w:val="1"/>
        </w:rPr>
      </w:pPr>
      <w:r w:rsidDel="00000000" w:rsidR="00000000" w:rsidRPr="00000000">
        <w:rPr>
          <w:i w:val="1"/>
          <w:rtl w:val="0"/>
        </w:rPr>
        <w:t xml:space="preserve">Build a benzene molecule, run a B3LYP/6-31G single point energy calculation on it, and analyze the resulting output file using IQmol. (~10 minutes)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6"/>
        </w:numPr>
        <w:ind w:left="720" w:hanging="360"/>
      </w:pPr>
      <w:r w:rsidDel="00000000" w:rsidR="00000000" w:rsidRPr="00000000">
        <w:rPr>
          <w:rtl w:val="0"/>
        </w:rPr>
        <w:t xml:space="preserve">Build a benzene molecule (from Add Fragment &gt; Molecules &gt; Benzene).</w:t>
      </w:r>
    </w:p>
    <w:p w:rsidR="00000000" w:rsidDel="00000000" w:rsidP="00000000" w:rsidRDefault="00000000" w:rsidRPr="00000000" w14:paraId="00000022">
      <w:pPr>
        <w:numPr>
          <w:ilvl w:val="0"/>
          <w:numId w:val="6"/>
        </w:numPr>
        <w:ind w:left="720" w:hanging="360"/>
      </w:pPr>
      <w:r w:rsidDel="00000000" w:rsidR="00000000" w:rsidRPr="00000000">
        <w:rPr>
          <w:rtl w:val="0"/>
        </w:rPr>
        <w:t xml:space="preserve">Set up a B3LYP/6-31G single-point energy calculation, and submit to the IQmol server using the Calculation &gt; Q-Chem Setup menu.</w:t>
      </w:r>
    </w:p>
    <w:p w:rsidR="00000000" w:rsidDel="00000000" w:rsidP="00000000" w:rsidRDefault="00000000" w:rsidRPr="00000000" w14:paraId="00000023">
      <w:pPr>
        <w:numPr>
          <w:ilvl w:val="0"/>
          <w:numId w:val="6"/>
        </w:numPr>
        <w:ind w:left="720" w:hanging="360"/>
      </w:pPr>
      <w:r w:rsidDel="00000000" w:rsidR="00000000" w:rsidRPr="00000000">
        <w:rPr>
          <w:rtl w:val="0"/>
        </w:rPr>
        <w:t xml:space="preserve">Once the calculation is done, copy the results back to your local machine.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8"/>
        </w:numPr>
        <w:ind w:left="720" w:hanging="360"/>
      </w:pPr>
      <w:r w:rsidDel="00000000" w:rsidR="00000000" w:rsidRPr="00000000">
        <w:rPr>
          <w:rtl w:val="0"/>
        </w:rPr>
        <w:t xml:space="preserve">Analyze the results:</w:t>
      </w:r>
    </w:p>
    <w:p w:rsidR="00000000" w:rsidDel="00000000" w:rsidP="00000000" w:rsidRDefault="00000000" w:rsidRPr="00000000" w14:paraId="00000026">
      <w:pPr>
        <w:numPr>
          <w:ilvl w:val="1"/>
          <w:numId w:val="8"/>
        </w:numPr>
        <w:ind w:left="1440" w:hanging="360"/>
      </w:pPr>
      <w:r w:rsidDel="00000000" w:rsidR="00000000" w:rsidRPr="00000000">
        <w:rPr>
          <w:rtl w:val="0"/>
        </w:rPr>
        <w:t xml:space="preserve">What is the dipole of this molecule? Is there one?</w:t>
      </w:r>
    </w:p>
    <w:p w:rsidR="00000000" w:rsidDel="00000000" w:rsidP="00000000" w:rsidRDefault="00000000" w:rsidRPr="00000000" w14:paraId="00000027">
      <w:pPr>
        <w:numPr>
          <w:ilvl w:val="1"/>
          <w:numId w:val="8"/>
        </w:numPr>
        <w:ind w:left="1440" w:hanging="360"/>
      </w:pPr>
      <w:r w:rsidDel="00000000" w:rsidR="00000000" w:rsidRPr="00000000">
        <w:rPr>
          <w:rtl w:val="0"/>
        </w:rPr>
        <w:t xml:space="preserve">Visualize the following (Surfaces &gt; Canonical Orbitals, under Model View):</w:t>
      </w:r>
    </w:p>
    <w:p w:rsidR="00000000" w:rsidDel="00000000" w:rsidP="00000000" w:rsidRDefault="00000000" w:rsidRPr="00000000" w14:paraId="00000028">
      <w:pPr>
        <w:numPr>
          <w:ilvl w:val="2"/>
          <w:numId w:val="8"/>
        </w:numPr>
        <w:ind w:left="2160" w:hanging="360"/>
      </w:pPr>
      <w:r w:rsidDel="00000000" w:rsidR="00000000" w:rsidRPr="00000000">
        <w:rPr>
          <w:rtl w:val="0"/>
        </w:rPr>
        <w:t xml:space="preserve">HOMO and LUMO (What is the HOMO/LUMO energy gap?)</w:t>
      </w:r>
    </w:p>
    <w:p w:rsidR="00000000" w:rsidDel="00000000" w:rsidP="00000000" w:rsidRDefault="00000000" w:rsidRPr="00000000" w14:paraId="00000029">
      <w:pPr>
        <w:numPr>
          <w:ilvl w:val="2"/>
          <w:numId w:val="8"/>
        </w:numPr>
        <w:ind w:left="2160" w:hanging="360"/>
      </w:pPr>
      <w:r w:rsidDel="00000000" w:rsidR="00000000" w:rsidRPr="00000000">
        <w:rPr>
          <w:rtl w:val="0"/>
        </w:rPr>
        <w:t xml:space="preserve">Total electron density for the molecule</w:t>
      </w:r>
    </w:p>
    <w:p w:rsidR="00000000" w:rsidDel="00000000" w:rsidP="00000000" w:rsidRDefault="00000000" w:rsidRPr="00000000" w14:paraId="0000002A">
      <w:pPr>
        <w:numPr>
          <w:ilvl w:val="2"/>
          <w:numId w:val="8"/>
        </w:numPr>
        <w:ind w:left="2160" w:hanging="360"/>
      </w:pPr>
      <w:r w:rsidDel="00000000" w:rsidR="00000000" w:rsidRPr="00000000">
        <w:rPr>
          <w:rtl w:val="0"/>
        </w:rPr>
        <w:t xml:space="preserve">Mulliken charges or ESP</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i w:val="1"/>
        </w:rPr>
      </w:pPr>
      <w:r w:rsidDel="00000000" w:rsidR="00000000" w:rsidRPr="00000000">
        <w:rPr>
          <w:i w:val="1"/>
          <w:rtl w:val="0"/>
        </w:rPr>
        <w:t xml:space="preserve">Now, investigate the effects of adding groups onto the benzene ring.</w:t>
      </w:r>
    </w:p>
    <w:p w:rsidR="00000000" w:rsidDel="00000000" w:rsidP="00000000" w:rsidRDefault="00000000" w:rsidRPr="00000000" w14:paraId="0000002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2E">
      <w:pPr>
        <w:numPr>
          <w:ilvl w:val="0"/>
          <w:numId w:val="9"/>
        </w:numPr>
        <w:ind w:left="720" w:hanging="360"/>
      </w:pPr>
      <w:r w:rsidDel="00000000" w:rsidR="00000000" w:rsidRPr="00000000">
        <w:rPr>
          <w:rtl w:val="0"/>
        </w:rPr>
        <w:t xml:space="preserve">Do a B3LYP/6-31G calculation on aniline (benzene with an NH2 group).</w:t>
      </w:r>
    </w:p>
    <w:p w:rsidR="00000000" w:rsidDel="00000000" w:rsidP="00000000" w:rsidRDefault="00000000" w:rsidRPr="00000000" w14:paraId="0000002F">
      <w:pPr>
        <w:numPr>
          <w:ilvl w:val="0"/>
          <w:numId w:val="9"/>
        </w:numPr>
        <w:ind w:left="720" w:hanging="360"/>
      </w:pPr>
      <w:r w:rsidDel="00000000" w:rsidR="00000000" w:rsidRPr="00000000">
        <w:rPr>
          <w:rtl w:val="0"/>
        </w:rPr>
        <w:t xml:space="preserve">Create a new molecule (using a benzene molecule as the base, adding an amine group from the Add Fragment &gt; Functional Group menu, and then minimizing using the Minimize Energy button) and submit the calculation.</w:t>
      </w:r>
    </w:p>
    <w:p w:rsidR="00000000" w:rsidDel="00000000" w:rsidP="00000000" w:rsidRDefault="00000000" w:rsidRPr="00000000" w14:paraId="00000030">
      <w:pPr>
        <w:numPr>
          <w:ilvl w:val="0"/>
          <w:numId w:val="9"/>
        </w:numPr>
        <w:ind w:left="720" w:hanging="360"/>
      </w:pPr>
      <w:r w:rsidDel="00000000" w:rsidR="00000000" w:rsidRPr="00000000">
        <w:rPr>
          <w:rtl w:val="0"/>
        </w:rPr>
        <w:t xml:space="preserve">Submit the calculation and copy back the results.</w:t>
      </w:r>
    </w:p>
    <w:p w:rsidR="00000000" w:rsidDel="00000000" w:rsidP="00000000" w:rsidRDefault="00000000" w:rsidRPr="00000000" w14:paraId="00000031">
      <w:pPr>
        <w:numPr>
          <w:ilvl w:val="0"/>
          <w:numId w:val="9"/>
        </w:numPr>
        <w:ind w:left="720" w:hanging="360"/>
      </w:pPr>
      <w:r w:rsidDel="00000000" w:rsidR="00000000" w:rsidRPr="00000000">
        <w:rPr>
          <w:rtl w:val="0"/>
        </w:rPr>
        <w:t xml:space="preserve">Visualize:</w:t>
      </w:r>
    </w:p>
    <w:p w:rsidR="00000000" w:rsidDel="00000000" w:rsidP="00000000" w:rsidRDefault="00000000" w:rsidRPr="00000000" w14:paraId="00000032">
      <w:pPr>
        <w:numPr>
          <w:ilvl w:val="1"/>
          <w:numId w:val="9"/>
        </w:numPr>
        <w:ind w:left="1440" w:hanging="360"/>
      </w:pPr>
      <w:r w:rsidDel="00000000" w:rsidR="00000000" w:rsidRPr="00000000">
        <w:rPr>
          <w:rtl w:val="0"/>
        </w:rPr>
        <w:t xml:space="preserve">The total electron density</w:t>
      </w:r>
    </w:p>
    <w:p w:rsidR="00000000" w:rsidDel="00000000" w:rsidP="00000000" w:rsidRDefault="00000000" w:rsidRPr="00000000" w14:paraId="00000033">
      <w:pPr>
        <w:numPr>
          <w:ilvl w:val="1"/>
          <w:numId w:val="9"/>
        </w:numPr>
        <w:ind w:left="1440" w:hanging="360"/>
      </w:pPr>
      <w:r w:rsidDel="00000000" w:rsidR="00000000" w:rsidRPr="00000000">
        <w:rPr>
          <w:rtl w:val="0"/>
        </w:rPr>
        <w:t xml:space="preserve">The Mulliken charges or ESP</w:t>
      </w:r>
    </w:p>
    <w:p w:rsidR="00000000" w:rsidDel="00000000" w:rsidP="00000000" w:rsidRDefault="00000000" w:rsidRPr="00000000" w14:paraId="00000034">
      <w:pPr>
        <w:numPr>
          <w:ilvl w:val="0"/>
          <w:numId w:val="9"/>
        </w:numPr>
        <w:ind w:left="720" w:hanging="360"/>
      </w:pPr>
      <w:r w:rsidDel="00000000" w:rsidR="00000000" w:rsidRPr="00000000">
        <w:rPr>
          <w:rtl w:val="0"/>
        </w:rPr>
        <w:t xml:space="preserve">Now, do the same process for nitrobenzene (benzene with an NO2 group).</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3"/>
        </w:numPr>
        <w:ind w:left="720" w:hanging="360"/>
      </w:pPr>
      <w:r w:rsidDel="00000000" w:rsidR="00000000" w:rsidRPr="00000000">
        <w:rPr>
          <w:rtl w:val="0"/>
        </w:rPr>
        <w:t xml:space="preserve">Analyze the results:</w:t>
      </w:r>
    </w:p>
    <w:p w:rsidR="00000000" w:rsidDel="00000000" w:rsidP="00000000" w:rsidRDefault="00000000" w:rsidRPr="00000000" w14:paraId="00000037">
      <w:pPr>
        <w:numPr>
          <w:ilvl w:val="1"/>
          <w:numId w:val="3"/>
        </w:numPr>
        <w:ind w:left="1440" w:hanging="360"/>
      </w:pPr>
      <w:r w:rsidDel="00000000" w:rsidR="00000000" w:rsidRPr="00000000">
        <w:rPr>
          <w:rtl w:val="0"/>
        </w:rPr>
        <w:t xml:space="preserve">How does the dipole change when NH2 is added? What about NO2?</w:t>
      </w:r>
    </w:p>
    <w:p w:rsidR="00000000" w:rsidDel="00000000" w:rsidP="00000000" w:rsidRDefault="00000000" w:rsidRPr="00000000" w14:paraId="00000038">
      <w:pPr>
        <w:numPr>
          <w:ilvl w:val="1"/>
          <w:numId w:val="3"/>
        </w:numPr>
        <w:ind w:left="1440" w:hanging="360"/>
      </w:pPr>
      <w:r w:rsidDel="00000000" w:rsidR="00000000" w:rsidRPr="00000000">
        <w:rPr>
          <w:rtl w:val="0"/>
        </w:rPr>
        <w:t xml:space="preserve">How does the electrostatic potential change?</w:t>
      </w:r>
    </w:p>
    <w:p w:rsidR="00000000" w:rsidDel="00000000" w:rsidP="00000000" w:rsidRDefault="00000000" w:rsidRPr="00000000" w14:paraId="00000039">
      <w:pPr>
        <w:rPr/>
      </w:pPr>
      <w:r w:rsidDel="00000000" w:rsidR="00000000" w:rsidRPr="00000000">
        <w:rPr>
          <w:rtl w:val="0"/>
        </w:rPr>
      </w:r>
    </w:p>
    <w:tbl>
      <w:tblPr>
        <w:tblStyle w:val="Table2"/>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47825" cy="1416920"/>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647825" cy="141692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Benzene</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33488" cy="1405367"/>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233488" cy="140536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Aniline</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10527" cy="1423648"/>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210527" cy="142364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Nitrobenzene</w:t>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IQmol Lab 3: Optimization &amp; Frequency Visualization</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i w:val="1"/>
        </w:rPr>
      </w:pPr>
      <w:r w:rsidDel="00000000" w:rsidR="00000000" w:rsidRPr="00000000">
        <w:rPr>
          <w:i w:val="1"/>
          <w:rtl w:val="0"/>
        </w:rPr>
        <w:t xml:space="preserve">Run a two-part job (HF/6-31G optimization, followed by a frequency calculation) on acetic acid and analyze the results. (~10 minutes)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2"/>
        </w:numPr>
        <w:ind w:left="720" w:hanging="360"/>
      </w:pPr>
      <w:r w:rsidDel="00000000" w:rsidR="00000000" w:rsidRPr="00000000">
        <w:rPr>
          <w:rtl w:val="0"/>
        </w:rPr>
        <w:t xml:space="preserve">Build acetic acid (available under Add Fragment &gt; Molecules &gt; Acetic Acid).</w:t>
      </w:r>
    </w:p>
    <w:p w:rsidR="00000000" w:rsidDel="00000000" w:rsidP="00000000" w:rsidRDefault="00000000" w:rsidRPr="00000000" w14:paraId="00000047">
      <w:pPr>
        <w:numPr>
          <w:ilvl w:val="0"/>
          <w:numId w:val="2"/>
        </w:numPr>
        <w:ind w:left="720" w:hanging="360"/>
      </w:pPr>
      <w:r w:rsidDel="00000000" w:rsidR="00000000" w:rsidRPr="00000000">
        <w:rPr>
          <w:rtl w:val="0"/>
        </w:rPr>
        <w:t xml:space="preserve">Create a two-part HF/6-31G optimization and frequency job:</w:t>
      </w:r>
    </w:p>
    <w:p w:rsidR="00000000" w:rsidDel="00000000" w:rsidP="00000000" w:rsidRDefault="00000000" w:rsidRPr="00000000" w14:paraId="00000048">
      <w:pPr>
        <w:numPr>
          <w:ilvl w:val="1"/>
          <w:numId w:val="2"/>
        </w:numPr>
        <w:ind w:left="1440" w:hanging="360"/>
        <w:rPr>
          <w:u w:val="none"/>
        </w:rPr>
      </w:pPr>
      <w:r w:rsidDel="00000000" w:rsidR="00000000" w:rsidRPr="00000000">
        <w:rPr>
          <w:rtl w:val="0"/>
        </w:rPr>
        <w:t xml:space="preserve">Set up the HF/6-31G optimization part, as usual.</w:t>
      </w:r>
    </w:p>
    <w:p w:rsidR="00000000" w:rsidDel="00000000" w:rsidP="00000000" w:rsidRDefault="00000000" w:rsidRPr="00000000" w14:paraId="00000049">
      <w:pPr>
        <w:numPr>
          <w:ilvl w:val="1"/>
          <w:numId w:val="2"/>
        </w:numPr>
        <w:ind w:left="1440" w:hanging="360"/>
        <w:rPr>
          <w:u w:val="none"/>
        </w:rPr>
      </w:pPr>
      <w:r w:rsidDel="00000000" w:rsidR="00000000" w:rsidRPr="00000000">
        <w:rPr>
          <w:rtl w:val="0"/>
        </w:rPr>
        <w:t xml:space="preserve">Click the “+” button. This should create a new job section in the input file.</w:t>
      </w:r>
    </w:p>
    <w:p w:rsidR="00000000" w:rsidDel="00000000" w:rsidP="00000000" w:rsidRDefault="00000000" w:rsidRPr="00000000" w14:paraId="0000004A">
      <w:pPr>
        <w:numPr>
          <w:ilvl w:val="1"/>
          <w:numId w:val="2"/>
        </w:numPr>
        <w:ind w:left="1440" w:hanging="360"/>
        <w:rPr>
          <w:u w:val="none"/>
        </w:rPr>
      </w:pPr>
      <w:r w:rsidDel="00000000" w:rsidR="00000000" w:rsidRPr="00000000">
        <w:rPr>
          <w:rtl w:val="0"/>
        </w:rPr>
        <w:t xml:space="preserve">Make the second job a HF/6-31G frequency job.</w:t>
      </w:r>
    </w:p>
    <w:p w:rsidR="00000000" w:rsidDel="00000000" w:rsidP="00000000" w:rsidRDefault="00000000" w:rsidRPr="00000000" w14:paraId="0000004B">
      <w:pPr>
        <w:numPr>
          <w:ilvl w:val="1"/>
          <w:numId w:val="2"/>
        </w:numPr>
        <w:ind w:left="1440" w:hanging="360"/>
        <w:rPr>
          <w:u w:val="none"/>
        </w:rPr>
      </w:pPr>
      <w:r w:rsidDel="00000000" w:rsidR="00000000" w:rsidRPr="00000000">
        <w:rPr>
          <w:rtl w:val="0"/>
        </w:rPr>
        <w:t xml:space="preserve">Submit the calculation as usual.</w:t>
      </w:r>
    </w:p>
    <w:p w:rsidR="00000000" w:rsidDel="00000000" w:rsidP="00000000" w:rsidRDefault="00000000" w:rsidRPr="00000000" w14:paraId="0000004C">
      <w:pPr>
        <w:numPr>
          <w:ilvl w:val="0"/>
          <w:numId w:val="2"/>
        </w:numPr>
        <w:ind w:left="720" w:hanging="360"/>
      </w:pPr>
      <w:r w:rsidDel="00000000" w:rsidR="00000000" w:rsidRPr="00000000">
        <w:rPr>
          <w:rtl w:val="0"/>
        </w:rPr>
        <w:t xml:space="preserve">Copy results back to your local machine.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7"/>
        </w:numPr>
        <w:ind w:left="720" w:hanging="360"/>
      </w:pPr>
      <w:r w:rsidDel="00000000" w:rsidR="00000000" w:rsidRPr="00000000">
        <w:rPr>
          <w:rtl w:val="0"/>
        </w:rPr>
        <w:t xml:space="preserve">Visualize the geometry optimization:</w:t>
      </w:r>
    </w:p>
    <w:p w:rsidR="00000000" w:rsidDel="00000000" w:rsidP="00000000" w:rsidRDefault="00000000" w:rsidRPr="00000000" w14:paraId="0000004F">
      <w:pPr>
        <w:numPr>
          <w:ilvl w:val="1"/>
          <w:numId w:val="7"/>
        </w:numPr>
        <w:ind w:left="1440" w:hanging="360"/>
        <w:rPr>
          <w:u w:val="none"/>
        </w:rPr>
      </w:pPr>
      <w:r w:rsidDel="00000000" w:rsidR="00000000" w:rsidRPr="00000000">
        <w:rPr>
          <w:rtl w:val="0"/>
        </w:rPr>
        <w:t xml:space="preserve">Click on individual energies under “Geometries” in Model View to see the geometries at each optimization step.</w:t>
      </w:r>
    </w:p>
    <w:p w:rsidR="00000000" w:rsidDel="00000000" w:rsidP="00000000" w:rsidRDefault="00000000" w:rsidRPr="00000000" w14:paraId="00000050">
      <w:pPr>
        <w:numPr>
          <w:ilvl w:val="1"/>
          <w:numId w:val="7"/>
        </w:numPr>
        <w:ind w:left="1440" w:hanging="360"/>
        <w:rPr>
          <w:u w:val="none"/>
        </w:rPr>
      </w:pPr>
      <w:r w:rsidDel="00000000" w:rsidR="00000000" w:rsidRPr="00000000">
        <w:rPr>
          <w:rtl w:val="0"/>
        </w:rPr>
        <w:t xml:space="preserve">Double-click on “Geometries” to see a graph of the geometry optimization steps. You can click on individual points on the graph to visualize the geometry at each step.</w:t>
      </w:r>
    </w:p>
    <w:p w:rsidR="00000000" w:rsidDel="00000000" w:rsidP="00000000" w:rsidRDefault="00000000" w:rsidRPr="00000000" w14:paraId="00000051">
      <w:pPr>
        <w:numPr>
          <w:ilvl w:val="0"/>
          <w:numId w:val="7"/>
        </w:numPr>
        <w:ind w:left="720" w:hanging="360"/>
      </w:pPr>
      <w:r w:rsidDel="00000000" w:rsidR="00000000" w:rsidRPr="00000000">
        <w:rPr>
          <w:rtl w:val="0"/>
        </w:rPr>
        <w:t xml:space="preserve">Visualize the resulting spectrum:</w:t>
      </w:r>
    </w:p>
    <w:p w:rsidR="00000000" w:rsidDel="00000000" w:rsidP="00000000" w:rsidRDefault="00000000" w:rsidRPr="00000000" w14:paraId="00000052">
      <w:pPr>
        <w:numPr>
          <w:ilvl w:val="1"/>
          <w:numId w:val="7"/>
        </w:numPr>
        <w:ind w:left="1440" w:hanging="360"/>
      </w:pPr>
      <w:r w:rsidDel="00000000" w:rsidR="00000000" w:rsidRPr="00000000">
        <w:rPr>
          <w:rtl w:val="0"/>
        </w:rPr>
        <w:t xml:space="preserve">Under Model View, visualize the frequency.</w:t>
      </w:r>
    </w:p>
    <w:p w:rsidR="00000000" w:rsidDel="00000000" w:rsidP="00000000" w:rsidRDefault="00000000" w:rsidRPr="00000000" w14:paraId="00000053">
      <w:pPr>
        <w:numPr>
          <w:ilvl w:val="1"/>
          <w:numId w:val="7"/>
        </w:numPr>
        <w:ind w:left="1440" w:hanging="360"/>
      </w:pPr>
      <w:r w:rsidDel="00000000" w:rsidR="00000000" w:rsidRPr="00000000">
        <w:rPr>
          <w:rtl w:val="0"/>
        </w:rPr>
        <w:t xml:space="preserve">Click on a specific frequency to visualize the arrows.</w:t>
      </w:r>
    </w:p>
    <w:p w:rsidR="00000000" w:rsidDel="00000000" w:rsidP="00000000" w:rsidRDefault="00000000" w:rsidRPr="00000000" w14:paraId="00000054">
      <w:pPr>
        <w:numPr>
          <w:ilvl w:val="1"/>
          <w:numId w:val="7"/>
        </w:numPr>
        <w:ind w:left="1440" w:hanging="360"/>
      </w:pPr>
      <w:r w:rsidDel="00000000" w:rsidR="00000000" w:rsidRPr="00000000">
        <w:rPr>
          <w:rtl w:val="0"/>
        </w:rPr>
        <w:t xml:space="preserve">Double click on a specific frequency to trigger animation.</w:t>
      </w:r>
    </w:p>
    <w:p w:rsidR="00000000" w:rsidDel="00000000" w:rsidP="00000000" w:rsidRDefault="00000000" w:rsidRPr="00000000" w14:paraId="00000055">
      <w:pPr>
        <w:numPr>
          <w:ilvl w:val="1"/>
          <w:numId w:val="7"/>
        </w:numPr>
        <w:ind w:left="1440" w:hanging="360"/>
      </w:pPr>
      <w:r w:rsidDel="00000000" w:rsidR="00000000" w:rsidRPr="00000000">
        <w:rPr>
          <w:rtl w:val="0"/>
        </w:rPr>
        <w:t xml:space="preserve">Double click on the Frequencies menu item to pull up the whole spectrum.</w:t>
      </w:r>
    </w:p>
    <w:p w:rsidR="00000000" w:rsidDel="00000000" w:rsidP="00000000" w:rsidRDefault="00000000" w:rsidRPr="00000000" w14:paraId="00000056">
      <w:pPr>
        <w:numPr>
          <w:ilvl w:val="0"/>
          <w:numId w:val="7"/>
        </w:numPr>
        <w:ind w:left="720" w:hanging="360"/>
      </w:pPr>
      <w:r w:rsidDel="00000000" w:rsidR="00000000" w:rsidRPr="00000000">
        <w:rPr>
          <w:rtl w:val="0"/>
        </w:rPr>
        <w:t xml:space="preserve">Which frequency has the largest amplitude? What is the character of the associated vibration (i.e. is it twisting, stretching, rocking)?</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114300" distT="114300" distL="114300" distR="114300">
            <wp:extent cx="1288115" cy="1474798"/>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288115" cy="147479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rPr>
      </w:pPr>
      <w:r w:rsidDel="00000000" w:rsidR="00000000" w:rsidRPr="00000000">
        <w:rPr>
          <w:i w:val="1"/>
          <w:rtl w:val="0"/>
        </w:rPr>
        <w:t xml:space="preserve">Acetic Acid</w:t>
      </w:r>
    </w:p>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Answer Key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IQmol Lab 1: Basic Building</w:t>
      </w:r>
    </w:p>
    <w:p w:rsidR="00000000" w:rsidDel="00000000" w:rsidP="00000000" w:rsidRDefault="00000000" w:rsidRPr="00000000" w14:paraId="0000005E">
      <w:pPr>
        <w:rPr>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720"/>
        <w:tblGridChange w:id="0">
          <w:tblGrid>
            <w:gridCol w:w="264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tl w:val="0"/>
              </w:rPr>
              <w:t xml:space="preserve">Ethane (Staggered)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-79.8122487568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Ethane (Eclipsed)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-79.8073923437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0.0048564131</w:t>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IQmol Lab 2: Basic Visualization</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i w:val="1"/>
        </w:rPr>
      </w:pPr>
      <w:r w:rsidDel="00000000" w:rsidR="00000000" w:rsidRPr="00000000">
        <w:rPr>
          <w:i w:val="1"/>
          <w:rtl w:val="0"/>
        </w:rPr>
        <w:t xml:space="preserve">Part 1</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HOMO-LUMO Gap: 0.245 Eh</w:t>
      </w:r>
    </w:p>
    <w:p w:rsidR="00000000" w:rsidDel="00000000" w:rsidP="00000000" w:rsidRDefault="00000000" w:rsidRPr="00000000" w14:paraId="0000006C">
      <w:pPr>
        <w:rPr/>
      </w:pPr>
      <w:r w:rsidDel="00000000" w:rsidR="00000000" w:rsidRPr="00000000">
        <w:rPr>
          <w:rtl w:val="0"/>
        </w:rPr>
      </w:r>
    </w:p>
    <w:tbl>
      <w:tblPr>
        <w:tblStyle w:val="Table4"/>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HOMO (a21):</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55519" cy="1667154"/>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755519" cy="16671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LUMO (a22):</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94125" cy="1619529"/>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794125" cy="161952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Density:</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32064" cy="2038883"/>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032064" cy="20388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Mulliken:</w:t>
            </w:r>
          </w:p>
          <w:p w:rsidR="00000000" w:rsidDel="00000000" w:rsidP="00000000" w:rsidRDefault="00000000" w:rsidRPr="00000000" w14:paraId="00000074">
            <w:pPr>
              <w:widowControl w:val="0"/>
              <w:spacing w:line="240" w:lineRule="auto"/>
              <w:jc w:val="center"/>
              <w:rPr/>
            </w:pPr>
            <w:r w:rsidDel="00000000" w:rsidR="00000000" w:rsidRPr="00000000">
              <w:rPr/>
              <w:drawing>
                <wp:inline distB="114300" distT="114300" distL="114300" distR="114300">
                  <wp:extent cx="2071688" cy="2071688"/>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071688" cy="2071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i w:val="1"/>
        </w:rPr>
      </w:pPr>
      <w:r w:rsidDel="00000000" w:rsidR="00000000" w:rsidRPr="00000000">
        <w:rPr>
          <w:i w:val="1"/>
          <w:rtl w:val="0"/>
        </w:rPr>
        <w:t xml:space="preserve">Part 2</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i w:val="1"/>
        </w:rPr>
      </w:pPr>
      <w:r w:rsidDel="00000000" w:rsidR="00000000" w:rsidRPr="00000000">
        <w:rPr>
          <w:i w:val="1"/>
          <w:rtl w:val="0"/>
        </w:rPr>
        <w:t xml:space="preserve">Aminobenzene</w:t>
      </w:r>
    </w:p>
    <w:tbl>
      <w:tblPr>
        <w:tblStyle w:val="Table5"/>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Total Density:</w:t>
            </w:r>
          </w:p>
          <w:p w:rsidR="00000000" w:rsidDel="00000000" w:rsidP="00000000" w:rsidRDefault="00000000" w:rsidRPr="00000000" w14:paraId="0000007C">
            <w:pPr>
              <w:widowControl w:val="0"/>
              <w:spacing w:line="240" w:lineRule="auto"/>
              <w:jc w:val="center"/>
              <w:rPr/>
            </w:pPr>
            <w:r w:rsidDel="00000000" w:rsidR="00000000" w:rsidRPr="00000000">
              <w:rPr/>
              <w:drawing>
                <wp:inline distB="114300" distT="114300" distL="114300" distR="114300">
                  <wp:extent cx="1884677" cy="2080733"/>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884677" cy="20807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Mulliken:</w:t>
            </w:r>
          </w:p>
          <w:p w:rsidR="00000000" w:rsidDel="00000000" w:rsidP="00000000" w:rsidRDefault="00000000" w:rsidRPr="00000000" w14:paraId="0000007E">
            <w:pPr>
              <w:widowControl w:val="0"/>
              <w:spacing w:line="240" w:lineRule="auto"/>
              <w:jc w:val="center"/>
              <w:rPr/>
            </w:pPr>
            <w:r w:rsidDel="00000000" w:rsidR="00000000" w:rsidRPr="00000000">
              <w:rPr/>
              <w:drawing>
                <wp:inline distB="114300" distT="114300" distL="114300" distR="114300">
                  <wp:extent cx="2057400" cy="208938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057400" cy="20893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i w:val="1"/>
        </w:rPr>
      </w:pPr>
      <w:r w:rsidDel="00000000" w:rsidR="00000000" w:rsidRPr="00000000">
        <w:rPr>
          <w:i w:val="1"/>
          <w:rtl w:val="0"/>
        </w:rPr>
        <w:t xml:space="preserve">Nitrobenzene</w:t>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Total Density:</w:t>
            </w:r>
          </w:p>
          <w:p w:rsidR="00000000" w:rsidDel="00000000" w:rsidP="00000000" w:rsidRDefault="00000000" w:rsidRPr="00000000" w14:paraId="00000082">
            <w:pPr>
              <w:widowControl w:val="0"/>
              <w:spacing w:line="240" w:lineRule="auto"/>
              <w:jc w:val="center"/>
              <w:rPr/>
            </w:pPr>
            <w:r w:rsidDel="00000000" w:rsidR="00000000" w:rsidRPr="00000000">
              <w:rPr/>
              <w:drawing>
                <wp:inline distB="114300" distT="114300" distL="114300" distR="114300">
                  <wp:extent cx="1943100" cy="2173475"/>
                  <wp:effectExtent b="0" l="0" r="0" t="0"/>
                  <wp:docPr id="14" name="image17.png"/>
                  <a:graphic>
                    <a:graphicData uri="http://schemas.openxmlformats.org/drawingml/2006/picture">
                      <pic:pic>
                        <pic:nvPicPr>
                          <pic:cNvPr id="0" name="image17.png"/>
                          <pic:cNvPicPr preferRelativeResize="0"/>
                        </pic:nvPicPr>
                        <pic:blipFill>
                          <a:blip r:embed="rId18"/>
                          <a:srcRect b="2899" l="0" r="0" t="0"/>
                          <a:stretch>
                            <a:fillRect/>
                          </a:stretch>
                        </pic:blipFill>
                        <pic:spPr>
                          <a:xfrm>
                            <a:off x="0" y="0"/>
                            <a:ext cx="1943100" cy="2173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Mulliken:</w:t>
            </w:r>
          </w:p>
          <w:p w:rsidR="00000000" w:rsidDel="00000000" w:rsidP="00000000" w:rsidRDefault="00000000" w:rsidRPr="00000000" w14:paraId="00000084">
            <w:pPr>
              <w:widowControl w:val="0"/>
              <w:spacing w:line="240" w:lineRule="auto"/>
              <w:jc w:val="center"/>
              <w:rPr/>
            </w:pPr>
            <w:r w:rsidDel="00000000" w:rsidR="00000000" w:rsidRPr="00000000">
              <w:rPr/>
              <w:drawing>
                <wp:inline distB="114300" distT="114300" distL="114300" distR="114300">
                  <wp:extent cx="1824038" cy="2172931"/>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824038" cy="21729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IQmol Lab 3: Optimization &amp; Frequency Visualization</w:t>
      </w: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i w:val="1"/>
        </w:rPr>
      </w:pPr>
      <w:r w:rsidDel="00000000" w:rsidR="00000000" w:rsidRPr="00000000">
        <w:rPr>
          <w:i w:val="1"/>
          <w:rtl w:val="0"/>
        </w:rPr>
        <w:t xml:space="preserve">Optimization Results</w:t>
      </w:r>
    </w:p>
    <w:p w:rsidR="00000000" w:rsidDel="00000000" w:rsidP="00000000" w:rsidRDefault="00000000" w:rsidRPr="00000000" w14:paraId="0000008A">
      <w:pPr>
        <w:jc w:val="center"/>
        <w:rPr>
          <w:b w:val="1"/>
        </w:rPr>
      </w:pPr>
      <w:r w:rsidDel="00000000" w:rsidR="00000000" w:rsidRPr="00000000">
        <w:rPr>
          <w:b w:val="1"/>
        </w:rPr>
        <w:drawing>
          <wp:inline distB="114300" distT="114300" distL="114300" distR="114300">
            <wp:extent cx="5743575" cy="3457575"/>
            <wp:effectExtent b="0" l="0" r="0" t="0"/>
            <wp:docPr id="6" name="image16.png"/>
            <a:graphic>
              <a:graphicData uri="http://schemas.openxmlformats.org/drawingml/2006/picture">
                <pic:pic>
                  <pic:nvPicPr>
                    <pic:cNvPr id="0" name="image16.png"/>
                    <pic:cNvPicPr preferRelativeResize="0"/>
                  </pic:nvPicPr>
                  <pic:blipFill>
                    <a:blip r:embed="rId20"/>
                    <a:srcRect b="0" l="0" r="3365" t="0"/>
                    <a:stretch>
                      <a:fillRect/>
                    </a:stretch>
                  </pic:blipFill>
                  <pic:spPr>
                    <a:xfrm>
                      <a:off x="0" y="0"/>
                      <a:ext cx="57435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i w:val="1"/>
        </w:rPr>
      </w:pPr>
      <w:r w:rsidDel="00000000" w:rsidR="00000000" w:rsidRPr="00000000">
        <w:rPr>
          <w:i w:val="1"/>
          <w:rtl w:val="0"/>
        </w:rPr>
        <w:t xml:space="preserve">IR Spectrum Results</w:t>
      </w:r>
    </w:p>
    <w:p w:rsidR="00000000" w:rsidDel="00000000" w:rsidP="00000000" w:rsidRDefault="00000000" w:rsidRPr="00000000" w14:paraId="0000008C">
      <w:pPr>
        <w:rPr>
          <w:i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t xml:space="preserve">Highest-Magnitude Frequency: 1925 cm-1</w:t>
      </w:r>
      <w:r w:rsidDel="00000000" w:rsidR="00000000" w:rsidRPr="00000000">
        <w:rPr>
          <w:rtl w:val="0"/>
        </w:rPr>
      </w:r>
    </w:p>
    <w:tbl>
      <w:tblPr>
        <w:tblStyle w:val="Table7"/>
        <w:tblW w:w="9360.0" w:type="dxa"/>
        <w:jc w:val="left"/>
        <w:tblLayout w:type="fixed"/>
        <w:tblLook w:val="0600"/>
      </w:tblPr>
      <w:tblGrid>
        <w:gridCol w:w="6780"/>
        <w:gridCol w:w="2580"/>
        <w:tblGridChange w:id="0">
          <w:tblGrid>
            <w:gridCol w:w="6780"/>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4183424" cy="3037712"/>
                  <wp:effectExtent b="0" l="0" r="0" t="0"/>
                  <wp:docPr id="4" name="image2.png"/>
                  <a:graphic>
                    <a:graphicData uri="http://schemas.openxmlformats.org/drawingml/2006/picture">
                      <pic:pic>
                        <pic:nvPicPr>
                          <pic:cNvPr id="0" name="image2.png"/>
                          <pic:cNvPicPr preferRelativeResize="0"/>
                        </pic:nvPicPr>
                        <pic:blipFill>
                          <a:blip r:embed="rId21"/>
                          <a:srcRect b="0" l="0" r="4487" t="0"/>
                          <a:stretch>
                            <a:fillRect/>
                          </a:stretch>
                        </pic:blipFill>
                        <pic:spPr>
                          <a:xfrm>
                            <a:off x="0" y="0"/>
                            <a:ext cx="4183424" cy="30377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400175" cy="2085975"/>
                  <wp:effectExtent b="0" l="0" r="0" t="0"/>
                  <wp:docPr id="10" name="image3.png"/>
                  <a:graphic>
                    <a:graphicData uri="http://schemas.openxmlformats.org/drawingml/2006/picture">
                      <pic:pic>
                        <pic:nvPicPr>
                          <pic:cNvPr id="0" name="image3.png"/>
                          <pic:cNvPicPr preferRelativeResize="0"/>
                        </pic:nvPicPr>
                        <pic:blipFill>
                          <a:blip r:embed="rId22"/>
                          <a:srcRect b="0" l="14646" r="11111" t="0"/>
                          <a:stretch>
                            <a:fillRect/>
                          </a:stretch>
                        </pic:blipFill>
                        <pic:spPr>
                          <a:xfrm>
                            <a:off x="0" y="0"/>
                            <a:ext cx="1400175" cy="2085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7.png"/><Relationship Id="rId22" Type="http://schemas.openxmlformats.org/officeDocument/2006/relationships/image" Target="media/image3.png"/><Relationship Id="rId10" Type="http://schemas.openxmlformats.org/officeDocument/2006/relationships/image" Target="media/image8.png"/><Relationship Id="rId21"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5.png"/><Relationship Id="rId18"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